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B0" w:rsidRPr="00E03929" w:rsidRDefault="001E11B0" w:rsidP="001E11B0">
      <w:pPr>
        <w:pStyle w:val="1"/>
        <w:ind w:left="1134" w:right="1134"/>
        <w:rPr>
          <w:rFonts w:ascii="Times New Roman" w:hAnsi="Times New Roman" w:cs="Times New Roman"/>
          <w:color w:val="auto"/>
          <w:lang w:val="en-US"/>
        </w:rPr>
      </w:pPr>
      <w:r w:rsidRPr="00E03929">
        <w:rPr>
          <w:rFonts w:ascii="Times New Roman" w:eastAsia="Times New Roman" w:hAnsi="Times New Roman" w:cs="Times New Roman"/>
          <w:color w:val="auto"/>
          <w:szCs w:val="24"/>
          <w:lang w:val="en-US" w:eastAsia="ru-RU"/>
        </w:rPr>
        <w:t xml:space="preserve">Molecular and cellular mechanisms of </w:t>
      </w:r>
      <w:proofErr w:type="spellStart"/>
      <w:r w:rsidRPr="00E03929">
        <w:rPr>
          <w:rFonts w:ascii="Times New Roman" w:eastAsia="Times New Roman" w:hAnsi="Times New Roman" w:cs="Times New Roman"/>
          <w:color w:val="auto"/>
          <w:szCs w:val="24"/>
          <w:lang w:val="en-US" w:eastAsia="ru-RU"/>
        </w:rPr>
        <w:t>adipogenesis</w:t>
      </w:r>
      <w:proofErr w:type="spellEnd"/>
      <w:r w:rsidRPr="00E03929">
        <w:rPr>
          <w:rFonts w:ascii="Times New Roman" w:hAnsi="Times New Roman" w:cs="Times New Roman"/>
          <w:color w:val="auto"/>
          <w:lang w:val="en-US"/>
        </w:rPr>
        <w:t xml:space="preserve"> </w:t>
      </w:r>
    </w:p>
    <w:p w:rsidR="001E11B0" w:rsidRPr="00E03929" w:rsidRDefault="001E11B0" w:rsidP="001E11B0">
      <w:pPr>
        <w:pStyle w:val="1"/>
        <w:ind w:left="1134" w:right="1134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lang w:val="en-US"/>
        </w:rPr>
        <w:t>Alexander D. Egorov</w:t>
      </w:r>
      <w:r w:rsidRPr="00E03929">
        <w:rPr>
          <w:rFonts w:ascii="Times New Roman" w:hAnsi="Times New Roman" w:cs="Times New Roman"/>
          <w:color w:val="auto"/>
          <w:sz w:val="24"/>
          <w:vertAlign w:val="superscript"/>
          <w:lang w:val="en-US"/>
        </w:rPr>
        <w:t>1</w:t>
      </w:r>
      <w:r w:rsidRPr="00E03929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sz w:val="24"/>
          <w:lang w:val="en-US"/>
        </w:rPr>
        <w:t xml:space="preserve">Dmitry </w:t>
      </w:r>
      <w:proofErr w:type="spellStart"/>
      <w:r>
        <w:rPr>
          <w:rFonts w:ascii="Times New Roman" w:hAnsi="Times New Roman" w:cs="Times New Roman"/>
          <w:color w:val="auto"/>
          <w:sz w:val="24"/>
          <w:lang w:val="en-US"/>
        </w:rPr>
        <w:t>Penkov</w:t>
      </w:r>
      <w:proofErr w:type="spellEnd"/>
      <w:r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r w:rsidRPr="00E03929">
        <w:rPr>
          <w:rFonts w:ascii="Times New Roman" w:hAnsi="Times New Roman" w:cs="Times New Roman"/>
          <w:color w:val="auto"/>
          <w:sz w:val="24"/>
          <w:vertAlign w:val="superscript"/>
          <w:lang w:val="en-US"/>
        </w:rPr>
        <w:t>2</w:t>
      </w:r>
      <w:r w:rsidRPr="00E03929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lang w:val="en-US"/>
        </w:rPr>
        <w:t>Vsevolod</w:t>
      </w:r>
      <w:proofErr w:type="spellEnd"/>
      <w:r>
        <w:rPr>
          <w:rFonts w:ascii="Times New Roman" w:hAnsi="Times New Roman" w:cs="Times New Roman"/>
          <w:color w:val="auto"/>
          <w:sz w:val="24"/>
          <w:lang w:val="en-US"/>
        </w:rPr>
        <w:t xml:space="preserve"> Tkachuk</w:t>
      </w:r>
      <w:r w:rsidRPr="00E03929">
        <w:rPr>
          <w:rFonts w:ascii="Times New Roman" w:hAnsi="Times New Roman" w:cs="Times New Roman"/>
          <w:color w:val="auto"/>
          <w:sz w:val="24"/>
          <w:vertAlign w:val="superscript"/>
          <w:lang w:val="en-US"/>
        </w:rPr>
        <w:t>1, 2</w:t>
      </w:r>
    </w:p>
    <w:p w:rsidR="001E11B0" w:rsidRPr="00E03929" w:rsidRDefault="001E11B0" w:rsidP="001E11B0">
      <w:pPr>
        <w:ind w:left="1134" w:right="1134"/>
        <w:rPr>
          <w:rFonts w:ascii="Times New Roman" w:hAnsi="Times New Roman" w:cs="Times New Roman"/>
          <w:lang w:val="en-US"/>
        </w:rPr>
      </w:pPr>
      <w:r w:rsidRPr="00E03929">
        <w:rPr>
          <w:rFonts w:ascii="Times New Roman" w:hAnsi="Times New Roman" w:cs="Times New Roman"/>
          <w:lang w:val="en-US"/>
        </w:rPr>
        <w:t xml:space="preserve">1 – </w:t>
      </w:r>
      <w:proofErr w:type="spellStart"/>
      <w:r>
        <w:rPr>
          <w:rFonts w:ascii="Times New Roman" w:hAnsi="Times New Roman" w:cs="Times New Roman"/>
          <w:lang w:val="en-US"/>
        </w:rPr>
        <w:t>Lomonosov</w:t>
      </w:r>
      <w:proofErr w:type="spellEnd"/>
      <w:r w:rsidRPr="00E039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Moscow</w:t>
      </w:r>
      <w:r w:rsidRPr="00E039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State</w:t>
      </w:r>
      <w:r w:rsidRPr="00E039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University</w:t>
      </w:r>
      <w:r w:rsidRPr="00E0392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Faculty</w:t>
      </w:r>
      <w:r w:rsidRPr="00E039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E03929">
        <w:rPr>
          <w:rFonts w:ascii="Times New Roman" w:hAnsi="Times New Roman" w:cs="Times New Roman"/>
          <w:lang w:val="en-US"/>
        </w:rPr>
        <w:t xml:space="preserve"> Fundamental </w:t>
      </w:r>
      <w:r>
        <w:rPr>
          <w:rFonts w:ascii="Times New Roman" w:hAnsi="Times New Roman" w:cs="Times New Roman"/>
          <w:lang w:val="en-US"/>
        </w:rPr>
        <w:t>Medicine</w:t>
      </w:r>
      <w:r w:rsidRPr="00E0392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Department of Biochemistry and Molecular Medicine</w:t>
      </w:r>
      <w:r w:rsidRPr="00E03929">
        <w:rPr>
          <w:rFonts w:ascii="Times New Roman" w:hAnsi="Times New Roman" w:cs="Times New Roman"/>
          <w:lang w:val="en-US"/>
        </w:rPr>
        <w:t xml:space="preserve">, 2 Russian Cardiology Research and Production Complex, </w:t>
      </w:r>
      <w:r>
        <w:rPr>
          <w:rFonts w:ascii="Times New Roman" w:hAnsi="Times New Roman" w:cs="Times New Roman"/>
          <w:lang w:val="en-US"/>
        </w:rPr>
        <w:t xml:space="preserve">Laboratory of Molecular Endocrinology </w:t>
      </w:r>
    </w:p>
    <w:p w:rsidR="004739D7" w:rsidRPr="001E11B0" w:rsidRDefault="004739D7">
      <w:pPr>
        <w:rPr>
          <w:lang w:val="en-US"/>
        </w:rPr>
      </w:pPr>
    </w:p>
    <w:sectPr w:rsidR="004739D7" w:rsidRPr="001E11B0" w:rsidSect="0047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1B0"/>
    <w:rsid w:val="001E11B0"/>
    <w:rsid w:val="0047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B0"/>
  </w:style>
  <w:style w:type="paragraph" w:styleId="1">
    <w:name w:val="heading 1"/>
    <w:basedOn w:val="a"/>
    <w:next w:val="a"/>
    <w:link w:val="10"/>
    <w:uiPriority w:val="9"/>
    <w:qFormat/>
    <w:rsid w:val="001E1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fbmuser</dc:creator>
  <cp:lastModifiedBy>fbmuser</cp:lastModifiedBy>
  <cp:revision>1</cp:revision>
  <dcterms:created xsi:type="dcterms:W3CDTF">2014-11-21T15:04:00Z</dcterms:created>
  <dcterms:modified xsi:type="dcterms:W3CDTF">2014-11-21T15:06:00Z</dcterms:modified>
</cp:coreProperties>
</file>